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BB" w:rsidRDefault="009F4EBB" w:rsidP="00043533">
      <w:pPr>
        <w:rPr>
          <w:rFonts w:ascii="Times New Roman" w:hAnsi="Times New Roman" w:cs="Times New Roman"/>
          <w:b/>
          <w:sz w:val="48"/>
          <w:szCs w:val="24"/>
        </w:rPr>
      </w:pPr>
      <w:r w:rsidRPr="007F5945">
        <w:rPr>
          <w:rFonts w:ascii="Times New Roman" w:hAnsi="Times New Roman" w:cs="Times New Roman"/>
          <w:b/>
          <w:sz w:val="48"/>
          <w:szCs w:val="24"/>
        </w:rPr>
        <w:t>Deklaracja dostępności</w:t>
      </w:r>
    </w:p>
    <w:p w:rsidR="007F5945" w:rsidRPr="007F5945" w:rsidRDefault="007F5945" w:rsidP="007F5945">
      <w:pPr>
        <w:jc w:val="center"/>
        <w:rPr>
          <w:rFonts w:ascii="Times New Roman" w:hAnsi="Times New Roman" w:cs="Times New Roman"/>
          <w:b/>
          <w:sz w:val="48"/>
          <w:szCs w:val="24"/>
        </w:rPr>
      </w:pPr>
    </w:p>
    <w:p w:rsidR="00830201" w:rsidRPr="007F5945" w:rsidRDefault="00830201" w:rsidP="007F5945">
      <w:pPr>
        <w:jc w:val="both"/>
        <w:rPr>
          <w:rFonts w:ascii="Times New Roman" w:hAnsi="Times New Roman" w:cs="Times New Roman"/>
          <w:b/>
          <w:sz w:val="24"/>
          <w:szCs w:val="24"/>
        </w:rPr>
      </w:pPr>
      <w:r w:rsidRPr="007F5945">
        <w:rPr>
          <w:rFonts w:ascii="Times New Roman" w:hAnsi="Times New Roman" w:cs="Times New Roman"/>
          <w:b/>
          <w:sz w:val="24"/>
          <w:szCs w:val="24"/>
        </w:rPr>
        <w:t>Wstęp</w:t>
      </w:r>
    </w:p>
    <w:p w:rsidR="00796B43" w:rsidRPr="007F5945" w:rsidRDefault="009F4EBB" w:rsidP="007F5945">
      <w:pPr>
        <w:jc w:val="both"/>
        <w:rPr>
          <w:rFonts w:ascii="Times New Roman" w:hAnsi="Times New Roman" w:cs="Times New Roman"/>
          <w:sz w:val="24"/>
          <w:szCs w:val="24"/>
        </w:rPr>
      </w:pPr>
      <w:r w:rsidRPr="007F5945">
        <w:rPr>
          <w:rFonts w:ascii="Times New Roman" w:hAnsi="Times New Roman" w:cs="Times New Roman"/>
          <w:sz w:val="24"/>
          <w:szCs w:val="24"/>
        </w:rPr>
        <w:t>Gminna Biblioteka Publiczna w Nowej Wsi Wielkiej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w:t>
      </w:r>
      <w:r w:rsidR="004516C9" w:rsidRPr="007F5945">
        <w:rPr>
          <w:rFonts w:ascii="Times New Roman" w:hAnsi="Times New Roman" w:cs="Times New Roman"/>
          <w:sz w:val="24"/>
          <w:szCs w:val="24"/>
        </w:rPr>
        <w:t>: www.bip.nowawieswielka.pl</w:t>
      </w:r>
    </w:p>
    <w:p w:rsidR="009F4EBB" w:rsidRPr="007F5945" w:rsidRDefault="009F4EBB" w:rsidP="007F5945">
      <w:pPr>
        <w:jc w:val="both"/>
        <w:rPr>
          <w:rFonts w:ascii="Times New Roman" w:hAnsi="Times New Roman" w:cs="Times New Roman"/>
          <w:sz w:val="24"/>
          <w:szCs w:val="24"/>
        </w:rPr>
      </w:pPr>
      <w:r w:rsidRPr="007F5945">
        <w:rPr>
          <w:rFonts w:ascii="Times New Roman" w:hAnsi="Times New Roman" w:cs="Times New Roman"/>
          <w:b/>
          <w:sz w:val="24"/>
          <w:szCs w:val="24"/>
        </w:rPr>
        <w:t>Data Publikacji strony internetowej:</w:t>
      </w:r>
      <w:r w:rsidR="00501FF0" w:rsidRPr="007F5945">
        <w:rPr>
          <w:rFonts w:ascii="Times New Roman" w:hAnsi="Times New Roman" w:cs="Times New Roman"/>
          <w:sz w:val="24"/>
          <w:szCs w:val="24"/>
        </w:rPr>
        <w:t xml:space="preserve"> </w:t>
      </w:r>
      <w:r w:rsidR="005013CC" w:rsidRPr="007F5945">
        <w:rPr>
          <w:rFonts w:ascii="Times New Roman" w:hAnsi="Times New Roman" w:cs="Times New Roman"/>
          <w:sz w:val="24"/>
          <w:szCs w:val="24"/>
        </w:rPr>
        <w:t>2014-03-03</w:t>
      </w:r>
    </w:p>
    <w:p w:rsidR="009F4EBB" w:rsidRPr="007F5945" w:rsidRDefault="009F4EBB" w:rsidP="007F5945">
      <w:pPr>
        <w:jc w:val="both"/>
        <w:rPr>
          <w:rFonts w:ascii="Times New Roman" w:hAnsi="Times New Roman" w:cs="Times New Roman"/>
          <w:sz w:val="24"/>
          <w:szCs w:val="24"/>
        </w:rPr>
      </w:pPr>
      <w:r w:rsidRPr="007F5945">
        <w:rPr>
          <w:rFonts w:ascii="Times New Roman" w:hAnsi="Times New Roman" w:cs="Times New Roman"/>
          <w:b/>
          <w:sz w:val="24"/>
          <w:szCs w:val="24"/>
        </w:rPr>
        <w:t>Data ostatniej aktualizacji:</w:t>
      </w:r>
      <w:r w:rsidR="00501FF0" w:rsidRPr="007F5945">
        <w:rPr>
          <w:rFonts w:ascii="Times New Roman" w:hAnsi="Times New Roman" w:cs="Times New Roman"/>
          <w:sz w:val="24"/>
          <w:szCs w:val="24"/>
        </w:rPr>
        <w:t xml:space="preserve"> 2</w:t>
      </w:r>
      <w:r w:rsidR="005013CC" w:rsidRPr="007F5945">
        <w:rPr>
          <w:rFonts w:ascii="Times New Roman" w:hAnsi="Times New Roman" w:cs="Times New Roman"/>
          <w:sz w:val="24"/>
          <w:szCs w:val="24"/>
        </w:rPr>
        <w:t>019-03-05</w:t>
      </w:r>
    </w:p>
    <w:p w:rsidR="00830201" w:rsidRPr="007F5945" w:rsidRDefault="00830201" w:rsidP="007F5945">
      <w:pPr>
        <w:jc w:val="both"/>
        <w:rPr>
          <w:rFonts w:ascii="Times New Roman" w:hAnsi="Times New Roman" w:cs="Times New Roman"/>
          <w:b/>
          <w:sz w:val="24"/>
          <w:szCs w:val="24"/>
        </w:rPr>
      </w:pPr>
      <w:r w:rsidRPr="007F5945">
        <w:rPr>
          <w:rFonts w:ascii="Times New Roman" w:hAnsi="Times New Roman" w:cs="Times New Roman"/>
          <w:b/>
          <w:sz w:val="24"/>
          <w:szCs w:val="24"/>
        </w:rPr>
        <w:t>Status pod względem zgodności z ustawą.</w:t>
      </w:r>
    </w:p>
    <w:p w:rsidR="005013CC" w:rsidRPr="007F5945" w:rsidRDefault="005013CC" w:rsidP="007F5945">
      <w:pPr>
        <w:jc w:val="both"/>
        <w:rPr>
          <w:rFonts w:ascii="Times New Roman" w:hAnsi="Times New Roman" w:cs="Times New Roman"/>
          <w:sz w:val="24"/>
          <w:szCs w:val="24"/>
        </w:rPr>
      </w:pPr>
      <w:r w:rsidRPr="007F5945">
        <w:rPr>
          <w:rFonts w:ascii="Times New Roman" w:hAnsi="Times New Roman" w:cs="Times New Roman"/>
          <w:sz w:val="24"/>
          <w:szCs w:val="24"/>
        </w:rPr>
        <w:t>Strona internetowa jest częściowo zgodna z ustawą z dnia 4 kwietnia 2019 r. o dostępności cyfrowej stron internetowych i aplikacji mobilnych podmiotów publicznych z powodu niezgodności l</w:t>
      </w:r>
      <w:r w:rsidR="000D14A4" w:rsidRPr="007F5945">
        <w:rPr>
          <w:rFonts w:ascii="Times New Roman" w:hAnsi="Times New Roman" w:cs="Times New Roman"/>
          <w:sz w:val="24"/>
          <w:szCs w:val="24"/>
        </w:rPr>
        <w:t>ub wyłączeń wymienionych poniżej:</w:t>
      </w:r>
    </w:p>
    <w:p w:rsidR="00C85C6B" w:rsidRPr="007F5945" w:rsidRDefault="00C85C6B" w:rsidP="007F5945">
      <w:pPr>
        <w:jc w:val="both"/>
        <w:rPr>
          <w:rFonts w:ascii="Times New Roman" w:hAnsi="Times New Roman" w:cs="Times New Roman"/>
          <w:b/>
          <w:sz w:val="24"/>
          <w:szCs w:val="24"/>
        </w:rPr>
      </w:pPr>
      <w:r w:rsidRPr="007F5945">
        <w:rPr>
          <w:rFonts w:ascii="Times New Roman" w:hAnsi="Times New Roman" w:cs="Times New Roman"/>
          <w:b/>
          <w:sz w:val="24"/>
          <w:szCs w:val="24"/>
        </w:rPr>
        <w:t>Udogodnienia</w:t>
      </w:r>
      <w:r w:rsidR="007F5945" w:rsidRPr="007F5945">
        <w:rPr>
          <w:rFonts w:ascii="Times New Roman" w:hAnsi="Times New Roman" w:cs="Times New Roman"/>
          <w:b/>
          <w:sz w:val="24"/>
          <w:szCs w:val="24"/>
        </w:rPr>
        <w:t>.</w:t>
      </w:r>
    </w:p>
    <w:p w:rsidR="000D14A4" w:rsidRPr="007F5945" w:rsidRDefault="000D14A4" w:rsidP="007F5945">
      <w:pPr>
        <w:jc w:val="both"/>
        <w:rPr>
          <w:rFonts w:ascii="Times New Roman" w:hAnsi="Times New Roman" w:cs="Times New Roman"/>
          <w:sz w:val="24"/>
          <w:szCs w:val="24"/>
        </w:rPr>
      </w:pPr>
      <w:r w:rsidRPr="007F5945">
        <w:rPr>
          <w:rFonts w:ascii="Times New Roman" w:hAnsi="Times New Roman" w:cs="Times New Roman"/>
          <w:sz w:val="24"/>
          <w:szCs w:val="24"/>
        </w:rPr>
        <w:t>- Linki – prowadzące do serwisów zewnętrznych – w zdecydowanej większości otwierają się w tym samym oknie. Pozostałe są poprawiane w miarę możliwości</w:t>
      </w:r>
      <w:r w:rsidR="00830201" w:rsidRPr="007F5945">
        <w:rPr>
          <w:rFonts w:ascii="Times New Roman" w:hAnsi="Times New Roman" w:cs="Times New Roman"/>
          <w:sz w:val="24"/>
          <w:szCs w:val="24"/>
        </w:rPr>
        <w:t>.</w:t>
      </w:r>
    </w:p>
    <w:p w:rsidR="00830201" w:rsidRPr="007F5945" w:rsidRDefault="00830201" w:rsidP="007F5945">
      <w:pPr>
        <w:jc w:val="both"/>
        <w:rPr>
          <w:rFonts w:ascii="Times New Roman" w:hAnsi="Times New Roman" w:cs="Times New Roman"/>
          <w:sz w:val="24"/>
          <w:szCs w:val="24"/>
        </w:rPr>
      </w:pPr>
      <w:r w:rsidRPr="007F5945">
        <w:rPr>
          <w:rFonts w:ascii="Times New Roman" w:hAnsi="Times New Roman" w:cs="Times New Roman"/>
          <w:sz w:val="24"/>
          <w:szCs w:val="24"/>
        </w:rPr>
        <w:t>-  Pliki PDF, DOC itp. – staramy się ograniczyć do minimum korzystanie z takich plików i osadzać teksty bezpośrednio w serwisie.</w:t>
      </w:r>
    </w:p>
    <w:p w:rsidR="00830201" w:rsidRPr="007F5945" w:rsidRDefault="00830201" w:rsidP="007F5945">
      <w:pPr>
        <w:jc w:val="both"/>
        <w:rPr>
          <w:rFonts w:ascii="Times New Roman" w:hAnsi="Times New Roman" w:cs="Times New Roman"/>
          <w:sz w:val="24"/>
          <w:szCs w:val="24"/>
        </w:rPr>
      </w:pPr>
      <w:r w:rsidRPr="007F5945">
        <w:rPr>
          <w:rFonts w:ascii="Times New Roman" w:hAnsi="Times New Roman" w:cs="Times New Roman"/>
          <w:sz w:val="24"/>
          <w:szCs w:val="24"/>
        </w:rPr>
        <w:t>- Brak opisów alternatywnych i tytułów dla zdjęć i obrazów.</w:t>
      </w:r>
    </w:p>
    <w:p w:rsidR="00830201" w:rsidRPr="007F5945" w:rsidRDefault="00830201" w:rsidP="007F5945">
      <w:pPr>
        <w:jc w:val="both"/>
        <w:rPr>
          <w:rFonts w:ascii="Times New Roman" w:hAnsi="Times New Roman" w:cs="Times New Roman"/>
          <w:sz w:val="24"/>
          <w:szCs w:val="24"/>
        </w:rPr>
      </w:pPr>
      <w:r w:rsidRPr="007F5945">
        <w:rPr>
          <w:rFonts w:ascii="Times New Roman" w:hAnsi="Times New Roman" w:cs="Times New Roman"/>
          <w:sz w:val="24"/>
          <w:szCs w:val="24"/>
        </w:rPr>
        <w:t>- Na stronie internetowej nie ma dostępności tłumacz języka migowego za pośrednictwem komunikacji elektronicznej.</w:t>
      </w:r>
    </w:p>
    <w:p w:rsidR="00830201" w:rsidRPr="007F5945" w:rsidRDefault="00830201" w:rsidP="007F5945">
      <w:pPr>
        <w:jc w:val="both"/>
        <w:rPr>
          <w:rFonts w:ascii="Times New Roman" w:hAnsi="Times New Roman" w:cs="Times New Roman"/>
          <w:sz w:val="24"/>
          <w:szCs w:val="24"/>
        </w:rPr>
      </w:pPr>
      <w:r w:rsidRPr="007F5945">
        <w:rPr>
          <w:rFonts w:ascii="Times New Roman" w:hAnsi="Times New Roman" w:cs="Times New Roman"/>
          <w:sz w:val="24"/>
          <w:szCs w:val="24"/>
        </w:rPr>
        <w:t>Dokładamy wszelkich starań, aby niniejsza strona internetowa była zgodna z Wytycznymi dla dostępności stron internetowych</w:t>
      </w:r>
      <w:r w:rsidR="00C85C6B" w:rsidRPr="007F5945">
        <w:rPr>
          <w:rFonts w:ascii="Times New Roman" w:hAnsi="Times New Roman" w:cs="Times New Roman"/>
          <w:sz w:val="24"/>
          <w:szCs w:val="24"/>
        </w:rPr>
        <w:t>.</w:t>
      </w:r>
      <w:r w:rsidRPr="007F5945">
        <w:rPr>
          <w:rFonts w:ascii="Times New Roman" w:hAnsi="Times New Roman" w:cs="Times New Roman"/>
          <w:sz w:val="24"/>
          <w:szCs w:val="24"/>
        </w:rPr>
        <w:t xml:space="preserve"> W razie wystąpienia niezgodności, bądź trudności w dostępie do treści któregoś z elementów naszej strony, bardzo prosimy o skorzystanie z alternatywnego sposobu uzyskania informacji – kontaktu telefonicznego (od poni</w:t>
      </w:r>
      <w:r w:rsidR="00C85C6B" w:rsidRPr="007F5945">
        <w:rPr>
          <w:rFonts w:ascii="Times New Roman" w:hAnsi="Times New Roman" w:cs="Times New Roman"/>
          <w:sz w:val="24"/>
          <w:szCs w:val="24"/>
        </w:rPr>
        <w:t>edziałku do piątku w godzinach 8</w:t>
      </w:r>
      <w:r w:rsidRPr="007F5945">
        <w:rPr>
          <w:rFonts w:ascii="Times New Roman" w:hAnsi="Times New Roman" w:cs="Times New Roman"/>
          <w:sz w:val="24"/>
          <w:szCs w:val="24"/>
        </w:rPr>
        <w:t>:0</w:t>
      </w:r>
      <w:r w:rsidR="00C85C6B" w:rsidRPr="007F5945">
        <w:rPr>
          <w:rFonts w:ascii="Times New Roman" w:hAnsi="Times New Roman" w:cs="Times New Roman"/>
          <w:sz w:val="24"/>
          <w:szCs w:val="24"/>
        </w:rPr>
        <w:t>0 – 16</w:t>
      </w:r>
      <w:r w:rsidRPr="007F5945">
        <w:rPr>
          <w:rFonts w:ascii="Times New Roman" w:hAnsi="Times New Roman" w:cs="Times New Roman"/>
          <w:sz w:val="24"/>
          <w:szCs w:val="24"/>
        </w:rPr>
        <w:t>:00 pod n</w:t>
      </w:r>
      <w:r w:rsidR="00C85C6B" w:rsidRPr="007F5945">
        <w:rPr>
          <w:rFonts w:ascii="Times New Roman" w:hAnsi="Times New Roman" w:cs="Times New Roman"/>
          <w:sz w:val="24"/>
          <w:szCs w:val="24"/>
        </w:rPr>
        <w:t>umerem telefonu 52 – 381 28 96</w:t>
      </w:r>
      <w:r w:rsidRPr="007F5945">
        <w:rPr>
          <w:rFonts w:ascii="Times New Roman" w:hAnsi="Times New Roman" w:cs="Times New Roman"/>
          <w:sz w:val="24"/>
          <w:szCs w:val="24"/>
        </w:rPr>
        <w:t>).</w:t>
      </w:r>
    </w:p>
    <w:p w:rsidR="00C85C6B" w:rsidRPr="007F5945" w:rsidRDefault="00796B43" w:rsidP="007F5945">
      <w:pPr>
        <w:jc w:val="both"/>
        <w:rPr>
          <w:rFonts w:ascii="Times New Roman" w:hAnsi="Times New Roman" w:cs="Times New Roman"/>
          <w:b/>
          <w:sz w:val="24"/>
          <w:szCs w:val="24"/>
        </w:rPr>
      </w:pPr>
      <w:r w:rsidRPr="007F5945">
        <w:rPr>
          <w:rFonts w:ascii="Times New Roman" w:hAnsi="Times New Roman" w:cs="Times New Roman"/>
          <w:b/>
          <w:sz w:val="24"/>
          <w:szCs w:val="24"/>
        </w:rPr>
        <w:t>Data sporządzenia deklaracji w sprawie dostępności</w:t>
      </w:r>
      <w:r w:rsidR="007F5945" w:rsidRPr="007F5945">
        <w:rPr>
          <w:rFonts w:ascii="Times New Roman" w:hAnsi="Times New Roman" w:cs="Times New Roman"/>
          <w:b/>
          <w:sz w:val="24"/>
          <w:szCs w:val="24"/>
        </w:rPr>
        <w:t>.</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Oświad</w:t>
      </w:r>
      <w:r w:rsidR="00043533">
        <w:rPr>
          <w:rFonts w:ascii="Times New Roman" w:hAnsi="Times New Roman" w:cs="Times New Roman"/>
          <w:sz w:val="24"/>
          <w:szCs w:val="24"/>
        </w:rPr>
        <w:t>czenie sporządzono dnia: 2020-09</w:t>
      </w:r>
      <w:r w:rsidRPr="007F5945">
        <w:rPr>
          <w:rFonts w:ascii="Times New Roman" w:hAnsi="Times New Roman" w:cs="Times New Roman"/>
          <w:sz w:val="24"/>
          <w:szCs w:val="24"/>
        </w:rPr>
        <w:t>-28</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Deklarację sporządzono na podstawie samooceny przeprowadzonej przez informatyka.</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Na stronie internetowej można korzystać ze standardowych skrótów klawiaturowych.</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lastRenderedPageBreak/>
        <w:t>Kontrast tekstu do tła – dzięki temu materiały osadzone na stronie są czytelne także dla osób słabiej widzących.</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Teksty pisane są zrozumiałym językiem oraz formatowane w sposób zgodny z zasadami dostępności.</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Serwis jest wyposażony w mechanizmy ułatwiające przeglądanie treści przez osoby niedowidzące nie korzystające z technologii asystujących: zmiana wielkości czcionki i zmiana kontrastu.</w:t>
      </w:r>
    </w:p>
    <w:p w:rsidR="00C85C6B" w:rsidRPr="007F5945" w:rsidRDefault="00C85C6B" w:rsidP="007F5945">
      <w:pPr>
        <w:jc w:val="both"/>
        <w:rPr>
          <w:rFonts w:ascii="Times New Roman" w:hAnsi="Times New Roman" w:cs="Times New Roman"/>
          <w:b/>
          <w:sz w:val="24"/>
          <w:szCs w:val="24"/>
        </w:rPr>
      </w:pPr>
      <w:r w:rsidRPr="007F5945">
        <w:rPr>
          <w:rFonts w:ascii="Times New Roman" w:hAnsi="Times New Roman" w:cs="Times New Roman"/>
          <w:b/>
          <w:sz w:val="24"/>
          <w:szCs w:val="24"/>
        </w:rPr>
        <w:t>Dane teleadresowe:</w:t>
      </w:r>
    </w:p>
    <w:p w:rsidR="009F4EB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Gminna Biblioteka Publiczna w Nowej Wsi Wielkiej</w:t>
      </w:r>
    </w:p>
    <w:p w:rsidR="00C85C6B" w:rsidRPr="007F5945" w:rsidRDefault="007F5945" w:rsidP="007F5945">
      <w:pPr>
        <w:jc w:val="both"/>
        <w:rPr>
          <w:rFonts w:ascii="Times New Roman" w:hAnsi="Times New Roman" w:cs="Times New Roman"/>
          <w:sz w:val="24"/>
          <w:szCs w:val="24"/>
        </w:rPr>
      </w:pPr>
      <w:r>
        <w:rPr>
          <w:rFonts w:ascii="Times New Roman" w:hAnsi="Times New Roman" w:cs="Times New Roman"/>
          <w:sz w:val="24"/>
          <w:szCs w:val="24"/>
        </w:rPr>
        <w:t>u</w:t>
      </w:r>
      <w:r w:rsidR="00C85C6B" w:rsidRPr="007F5945">
        <w:rPr>
          <w:rFonts w:ascii="Times New Roman" w:hAnsi="Times New Roman" w:cs="Times New Roman"/>
          <w:sz w:val="24"/>
          <w:szCs w:val="24"/>
        </w:rPr>
        <w:t>l. Ogrodowa 1 B</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86-060 Nowa Wieś Wielka</w:t>
      </w:r>
    </w:p>
    <w:p w:rsidR="00C85C6B" w:rsidRPr="007F5945" w:rsidRDefault="00C85C6B" w:rsidP="007F5945">
      <w:pPr>
        <w:jc w:val="both"/>
        <w:rPr>
          <w:rFonts w:ascii="Times New Roman" w:hAnsi="Times New Roman" w:cs="Times New Roman"/>
          <w:sz w:val="24"/>
          <w:szCs w:val="24"/>
        </w:rPr>
      </w:pPr>
      <w:r w:rsidRPr="007F5945">
        <w:rPr>
          <w:rFonts w:ascii="Times New Roman" w:hAnsi="Times New Roman" w:cs="Times New Roman"/>
          <w:sz w:val="24"/>
          <w:szCs w:val="24"/>
        </w:rPr>
        <w:t>Dane kontaktowe osoby wyznaczonej do realizacji spraw w zakresie dostępności cyfrowej w GBP Nowa Wieś Wielka</w:t>
      </w:r>
      <w:r w:rsidR="002E5C7F" w:rsidRPr="007F5945">
        <w:rPr>
          <w:rFonts w:ascii="Times New Roman" w:hAnsi="Times New Roman" w:cs="Times New Roman"/>
          <w:sz w:val="24"/>
          <w:szCs w:val="24"/>
        </w:rPr>
        <w:t>;</w:t>
      </w:r>
    </w:p>
    <w:p w:rsidR="002E5C7F" w:rsidRDefault="002E5C7F" w:rsidP="007F5945">
      <w:pPr>
        <w:jc w:val="both"/>
        <w:rPr>
          <w:rFonts w:ascii="Times New Roman" w:hAnsi="Times New Roman" w:cs="Times New Roman"/>
          <w:b/>
          <w:sz w:val="24"/>
          <w:szCs w:val="24"/>
        </w:rPr>
      </w:pPr>
      <w:r w:rsidRPr="007F5945">
        <w:rPr>
          <w:rFonts w:ascii="Times New Roman" w:hAnsi="Times New Roman" w:cs="Times New Roman"/>
          <w:b/>
          <w:sz w:val="24"/>
          <w:szCs w:val="24"/>
        </w:rPr>
        <w:t>Koordynator do spraw dostępności:</w:t>
      </w:r>
    </w:p>
    <w:p w:rsidR="00043533" w:rsidRPr="00043533" w:rsidRDefault="00043533" w:rsidP="007F5945">
      <w:pPr>
        <w:jc w:val="both"/>
        <w:rPr>
          <w:rFonts w:ascii="Times New Roman" w:hAnsi="Times New Roman" w:cs="Times New Roman"/>
          <w:sz w:val="24"/>
          <w:szCs w:val="24"/>
        </w:rPr>
      </w:pPr>
      <w:r>
        <w:rPr>
          <w:rFonts w:ascii="Times New Roman" w:hAnsi="Times New Roman" w:cs="Times New Roman"/>
          <w:b/>
          <w:sz w:val="24"/>
          <w:szCs w:val="24"/>
        </w:rPr>
        <w:t xml:space="preserve">Marta </w:t>
      </w:r>
      <w:proofErr w:type="spellStart"/>
      <w:r>
        <w:rPr>
          <w:rFonts w:ascii="Times New Roman" w:hAnsi="Times New Roman" w:cs="Times New Roman"/>
          <w:b/>
          <w:sz w:val="24"/>
          <w:szCs w:val="24"/>
        </w:rPr>
        <w:t>Dymitryjewska</w:t>
      </w:r>
      <w:proofErr w:type="spellEnd"/>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e-mail:</w:t>
      </w:r>
      <w:r w:rsidR="00043533">
        <w:rPr>
          <w:rFonts w:ascii="Times New Roman" w:hAnsi="Times New Roman" w:cs="Times New Roman"/>
          <w:sz w:val="24"/>
          <w:szCs w:val="24"/>
        </w:rPr>
        <w:t>bibliotekanww@interia.pl</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Tel.</w:t>
      </w:r>
      <w:r w:rsidR="00043533">
        <w:rPr>
          <w:rFonts w:ascii="Times New Roman" w:hAnsi="Times New Roman" w:cs="Times New Roman"/>
          <w:sz w:val="24"/>
          <w:szCs w:val="24"/>
        </w:rPr>
        <w:t xml:space="preserve"> 523812896, kom. 783 812 896</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b/>
          <w:sz w:val="24"/>
          <w:szCs w:val="24"/>
        </w:rPr>
        <w:t>Informacje na temat procedury</w:t>
      </w:r>
      <w:r w:rsidRPr="007F5945">
        <w:rPr>
          <w:rFonts w:ascii="Times New Roman" w:hAnsi="Times New Roman" w:cs="Times New Roman"/>
          <w:sz w:val="24"/>
          <w:szCs w:val="24"/>
        </w:rPr>
        <w:t>.</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lastRenderedPageBreak/>
        <w:t>W przypadku, gdy podmiot publiczny odmówi realizacji żądania zapewnienia dostępności lub alternatywnego sposobu dostępu do informacji, wnoszący żądanie możne złożyć skargę na takie działanie.</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Po wyczerpaniu wskazanej wyżej procedury można także złożyć wniosek do Rzecznika Praw Obywatelskich.</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Link do strony internetowej </w:t>
      </w:r>
      <w:hyperlink r:id="rId6" w:history="1">
        <w:r w:rsidRPr="007F5945">
          <w:rPr>
            <w:rStyle w:val="Hipercze"/>
            <w:rFonts w:ascii="Times New Roman" w:hAnsi="Times New Roman" w:cs="Times New Roman"/>
            <w:sz w:val="24"/>
            <w:szCs w:val="24"/>
          </w:rPr>
          <w:t>Rzecznika Praw Obywatelskich</w:t>
        </w:r>
      </w:hyperlink>
    </w:p>
    <w:p w:rsidR="002E5C7F" w:rsidRPr="007F5945" w:rsidRDefault="002E5C7F" w:rsidP="007F5945">
      <w:pPr>
        <w:jc w:val="both"/>
        <w:rPr>
          <w:rFonts w:ascii="Times New Roman" w:hAnsi="Times New Roman" w:cs="Times New Roman"/>
          <w:b/>
          <w:sz w:val="24"/>
          <w:szCs w:val="24"/>
        </w:rPr>
      </w:pPr>
      <w:r w:rsidRPr="007F5945">
        <w:rPr>
          <w:rFonts w:ascii="Times New Roman" w:hAnsi="Times New Roman" w:cs="Times New Roman"/>
          <w:b/>
          <w:sz w:val="24"/>
          <w:szCs w:val="24"/>
        </w:rPr>
        <w:t>Dostępność architektoniczna.</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Siedziba Gminnej Biblioteki Publicznej w Nowej Wsi Wielkiej mieści s</w:t>
      </w:r>
      <w:r w:rsidR="007F5945">
        <w:rPr>
          <w:rFonts w:ascii="Times New Roman" w:hAnsi="Times New Roman" w:cs="Times New Roman"/>
          <w:sz w:val="24"/>
          <w:szCs w:val="24"/>
        </w:rPr>
        <w:t>ię w budynku Szkoły Podstawowej</w:t>
      </w:r>
      <w:r w:rsidRPr="007F5945">
        <w:rPr>
          <w:rFonts w:ascii="Times New Roman" w:hAnsi="Times New Roman" w:cs="Times New Roman"/>
          <w:sz w:val="24"/>
          <w:szCs w:val="24"/>
        </w:rPr>
        <w:t>, do którego prowadzi jedno wejście.</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Wchodząc do budynku niepełnosprawny ma możliwość skontaktowania się z pracownikiem za pomocą dzwonka na poziomie 0 przy drzwiach wejściowych po lewej stronie. Pracownik biblioteki uda się na miejsce wezwania i w razie potrzeby udzieli niezbędnej pomocy.</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W budynku biblioteki nie ma toalety przystosowanej dla osób niepełnosprawnych ruchowo.</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W budynku nie ma windy.</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Brak możliwość skorzystania z bezpłatnych usług tłumacza migowego.</w:t>
      </w:r>
    </w:p>
    <w:p w:rsidR="002E5C7F" w:rsidRPr="007F5945" w:rsidRDefault="002E5C7F" w:rsidP="007F5945">
      <w:pPr>
        <w:jc w:val="both"/>
        <w:rPr>
          <w:rFonts w:ascii="Times New Roman" w:hAnsi="Times New Roman" w:cs="Times New Roman"/>
          <w:sz w:val="24"/>
          <w:szCs w:val="24"/>
        </w:rPr>
      </w:pPr>
      <w:r w:rsidRPr="007F5945">
        <w:rPr>
          <w:rFonts w:ascii="Times New Roman" w:hAnsi="Times New Roman" w:cs="Times New Roman"/>
          <w:sz w:val="24"/>
          <w:szCs w:val="24"/>
        </w:rPr>
        <w:t>Biblioteka udostępnia osobom doświadczającym trwale lub okresowo trudności w komunikowaniu się następujące formy kontaktu:</w:t>
      </w:r>
    </w:p>
    <w:p w:rsidR="002E5C7F" w:rsidRPr="00043533" w:rsidRDefault="00043533" w:rsidP="007F5945">
      <w:pPr>
        <w:jc w:val="both"/>
        <w:rPr>
          <w:rFonts w:ascii="Times New Roman" w:hAnsi="Times New Roman" w:cs="Times New Roman"/>
          <w:sz w:val="24"/>
          <w:szCs w:val="24"/>
          <w:lang w:val="en-US"/>
        </w:rPr>
      </w:pPr>
      <w:r w:rsidRPr="00043533">
        <w:rPr>
          <w:rFonts w:ascii="Times New Roman" w:hAnsi="Times New Roman" w:cs="Times New Roman"/>
          <w:sz w:val="24"/>
          <w:szCs w:val="24"/>
          <w:lang w:val="en-US"/>
        </w:rPr>
        <w:t>T</w:t>
      </w:r>
      <w:r w:rsidR="007F5945" w:rsidRPr="00043533">
        <w:rPr>
          <w:rFonts w:ascii="Times New Roman" w:hAnsi="Times New Roman" w:cs="Times New Roman"/>
          <w:sz w:val="24"/>
          <w:szCs w:val="24"/>
          <w:lang w:val="en-US"/>
        </w:rPr>
        <w:t>el</w:t>
      </w:r>
      <w:r>
        <w:rPr>
          <w:rFonts w:ascii="Times New Roman" w:hAnsi="Times New Roman" w:cs="Times New Roman"/>
          <w:sz w:val="24"/>
          <w:szCs w:val="24"/>
          <w:lang w:val="en-US"/>
        </w:rPr>
        <w:t>.</w:t>
      </w:r>
      <w:r w:rsidR="007F5945" w:rsidRPr="00043533">
        <w:rPr>
          <w:rFonts w:ascii="Times New Roman" w:hAnsi="Times New Roman" w:cs="Times New Roman"/>
          <w:sz w:val="24"/>
          <w:szCs w:val="24"/>
          <w:lang w:val="en-US"/>
        </w:rPr>
        <w:t xml:space="preserve"> 52 – </w:t>
      </w:r>
      <w:r w:rsidR="002E5C7F" w:rsidRPr="00043533">
        <w:rPr>
          <w:rFonts w:ascii="Times New Roman" w:hAnsi="Times New Roman" w:cs="Times New Roman"/>
          <w:sz w:val="24"/>
          <w:szCs w:val="24"/>
          <w:lang w:val="en-US"/>
        </w:rPr>
        <w:t>381 28 96</w:t>
      </w:r>
    </w:p>
    <w:p w:rsidR="002E5C7F" w:rsidRPr="00043533" w:rsidRDefault="002E5C7F" w:rsidP="007F5945">
      <w:pPr>
        <w:jc w:val="both"/>
        <w:rPr>
          <w:rFonts w:ascii="Times New Roman" w:hAnsi="Times New Roman" w:cs="Times New Roman"/>
          <w:sz w:val="24"/>
          <w:szCs w:val="24"/>
          <w:lang w:val="en-US"/>
        </w:rPr>
      </w:pPr>
      <w:r w:rsidRPr="00043533">
        <w:rPr>
          <w:rFonts w:ascii="Times New Roman" w:hAnsi="Times New Roman" w:cs="Times New Roman"/>
          <w:sz w:val="24"/>
          <w:szCs w:val="24"/>
          <w:lang w:val="en-US"/>
        </w:rPr>
        <w:t>e</w:t>
      </w:r>
      <w:r w:rsidRPr="00043533">
        <w:rPr>
          <w:rFonts w:ascii="Times New Roman" w:hAnsi="Times New Roman" w:cs="Times New Roman"/>
          <w:sz w:val="24"/>
          <w:szCs w:val="24"/>
          <w:lang w:val="en-US"/>
        </w:rPr>
        <w:noBreakHyphen/>
        <w:t>mail: bibliotekanww@interi</w:t>
      </w:r>
      <w:r w:rsidR="006F6A0F" w:rsidRPr="00043533">
        <w:rPr>
          <w:rFonts w:ascii="Times New Roman" w:hAnsi="Times New Roman" w:cs="Times New Roman"/>
          <w:sz w:val="24"/>
          <w:szCs w:val="24"/>
          <w:lang w:val="en-US"/>
        </w:rPr>
        <w:t>a</w:t>
      </w:r>
      <w:r w:rsidRPr="00043533">
        <w:rPr>
          <w:rFonts w:ascii="Times New Roman" w:hAnsi="Times New Roman" w:cs="Times New Roman"/>
          <w:sz w:val="24"/>
          <w:szCs w:val="24"/>
          <w:lang w:val="en-US"/>
        </w:rPr>
        <w:t>.pl.</w:t>
      </w:r>
    </w:p>
    <w:p w:rsidR="002E5C7F" w:rsidRPr="00043533" w:rsidRDefault="002E5C7F" w:rsidP="007F5945">
      <w:pPr>
        <w:jc w:val="both"/>
        <w:rPr>
          <w:rFonts w:ascii="Times New Roman" w:hAnsi="Times New Roman" w:cs="Times New Roman"/>
          <w:sz w:val="24"/>
          <w:szCs w:val="24"/>
          <w:lang w:val="en-US"/>
        </w:rPr>
      </w:pPr>
    </w:p>
    <w:p w:rsidR="002E5C7F" w:rsidRDefault="002E5C7F"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Default="003B0403" w:rsidP="007F5945">
      <w:pPr>
        <w:jc w:val="both"/>
        <w:rPr>
          <w:rFonts w:ascii="Times New Roman" w:hAnsi="Times New Roman" w:cs="Times New Roman"/>
          <w:sz w:val="24"/>
          <w:szCs w:val="24"/>
          <w:lang w:val="en-US"/>
        </w:rPr>
      </w:pPr>
    </w:p>
    <w:p w:rsidR="003B0403" w:rsidRPr="00FE5C79" w:rsidRDefault="003B0403" w:rsidP="007F5945">
      <w:pPr>
        <w:jc w:val="both"/>
        <w:rPr>
          <w:rFonts w:ascii="Times New Roman" w:hAnsi="Times New Roman" w:cs="Times New Roman"/>
          <w:b/>
          <w:sz w:val="24"/>
          <w:szCs w:val="24"/>
        </w:rPr>
      </w:pPr>
      <w:r w:rsidRPr="00FE5C79">
        <w:rPr>
          <w:rFonts w:ascii="Times New Roman" w:hAnsi="Times New Roman" w:cs="Times New Roman"/>
          <w:b/>
          <w:sz w:val="24"/>
          <w:szCs w:val="24"/>
        </w:rPr>
        <w:lastRenderedPageBreak/>
        <w:t>Koordynator do spraw dostępności w Gminnej Bibliotece Publicznej w Nowej Wsi Wielkiej.</w:t>
      </w:r>
    </w:p>
    <w:p w:rsidR="003B0403" w:rsidRDefault="003B0403" w:rsidP="007F5945">
      <w:pPr>
        <w:jc w:val="both"/>
        <w:rPr>
          <w:rFonts w:ascii="Times New Roman" w:hAnsi="Times New Roman" w:cs="Times New Roman"/>
          <w:sz w:val="24"/>
          <w:szCs w:val="24"/>
        </w:rPr>
      </w:pPr>
    </w:p>
    <w:p w:rsidR="003B0403" w:rsidRDefault="003B0403" w:rsidP="007F5945">
      <w:pPr>
        <w:jc w:val="both"/>
        <w:rPr>
          <w:rFonts w:ascii="Times New Roman" w:hAnsi="Times New Roman" w:cs="Times New Roman"/>
          <w:sz w:val="24"/>
          <w:szCs w:val="24"/>
        </w:rPr>
      </w:pPr>
      <w:r>
        <w:rPr>
          <w:rFonts w:ascii="Times New Roman" w:hAnsi="Times New Roman" w:cs="Times New Roman"/>
          <w:sz w:val="24"/>
          <w:szCs w:val="24"/>
        </w:rPr>
        <w:t xml:space="preserve">Marta </w:t>
      </w:r>
      <w:proofErr w:type="spellStart"/>
      <w:r>
        <w:rPr>
          <w:rFonts w:ascii="Times New Roman" w:hAnsi="Times New Roman" w:cs="Times New Roman"/>
          <w:sz w:val="24"/>
          <w:szCs w:val="24"/>
        </w:rPr>
        <w:t>Dymitryjewska</w:t>
      </w:r>
      <w:proofErr w:type="spellEnd"/>
      <w:r>
        <w:rPr>
          <w:rFonts w:ascii="Times New Roman" w:hAnsi="Times New Roman" w:cs="Times New Roman"/>
          <w:sz w:val="24"/>
          <w:szCs w:val="24"/>
        </w:rPr>
        <w:t xml:space="preserve"> –bibliotekarz w Gminnej Bibliotece Publicznej, ul. Ogrodowa 1 B</w:t>
      </w:r>
    </w:p>
    <w:p w:rsidR="003B0403" w:rsidRDefault="003B0403" w:rsidP="007F5945">
      <w:pPr>
        <w:jc w:val="both"/>
        <w:rPr>
          <w:rFonts w:ascii="Times New Roman" w:hAnsi="Times New Roman" w:cs="Times New Roman"/>
          <w:sz w:val="24"/>
          <w:szCs w:val="24"/>
        </w:rPr>
      </w:pPr>
      <w:r>
        <w:rPr>
          <w:rFonts w:ascii="Times New Roman" w:hAnsi="Times New Roman" w:cs="Times New Roman"/>
          <w:sz w:val="24"/>
          <w:szCs w:val="24"/>
        </w:rPr>
        <w:t>Tel. : 523812896</w:t>
      </w:r>
    </w:p>
    <w:p w:rsidR="003B0403" w:rsidRDefault="003B0403" w:rsidP="007F5945">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B863F5">
          <w:rPr>
            <w:rStyle w:val="Hipercze"/>
            <w:rFonts w:ascii="Times New Roman" w:hAnsi="Times New Roman" w:cs="Times New Roman"/>
            <w:sz w:val="24"/>
            <w:szCs w:val="24"/>
          </w:rPr>
          <w:t>bibliotekanww@interia.pl</w:t>
        </w:r>
      </w:hyperlink>
    </w:p>
    <w:p w:rsidR="003B0403" w:rsidRDefault="003B0403" w:rsidP="007F5945">
      <w:pPr>
        <w:jc w:val="both"/>
        <w:rPr>
          <w:rFonts w:ascii="Times New Roman" w:hAnsi="Times New Roman" w:cs="Times New Roman"/>
          <w:sz w:val="24"/>
          <w:szCs w:val="24"/>
        </w:rPr>
      </w:pPr>
      <w:r>
        <w:rPr>
          <w:rFonts w:ascii="Times New Roman" w:hAnsi="Times New Roman" w:cs="Times New Roman"/>
          <w:sz w:val="24"/>
          <w:szCs w:val="24"/>
        </w:rPr>
        <w:t>Do zadań koordynatora należy:</w:t>
      </w:r>
    </w:p>
    <w:p w:rsidR="003B0403" w:rsidRDefault="003B0403" w:rsidP="003B0403">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Wsparcie osób ze szczególnymi potrzebami w dostępie do świadczonych usług w Gminnej Bibliotece Publicznej</w:t>
      </w:r>
    </w:p>
    <w:p w:rsidR="003B0403" w:rsidRDefault="003B0403" w:rsidP="003B0403">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Przygotowanie i koordynacja wdrożenia planu działania na rzecz poprawy zapewnienia dostępności osobom ze szczególnymi potrzebami, zgodnie z minimalnymi wymaganiami służącymi zapewnieniu dostępności, określonymi w art. 6 ustawy z dnia 19 lipca 2019 r. o zapewnieniu dostępności osobom ze szczególnymi potrzebami</w:t>
      </w:r>
    </w:p>
    <w:p w:rsidR="00F10D79" w:rsidRPr="003B0403" w:rsidRDefault="00F10D79" w:rsidP="003B0403">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Monitorowanie działalności Gminnej Biblioteki Publicznej w zakresie zapewnienia dostępności osobom ze szczególnymi potrzebami,</w:t>
      </w:r>
    </w:p>
    <w:sectPr w:rsidR="00F10D79" w:rsidRPr="003B0403" w:rsidSect="00890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83F5F"/>
    <w:multiLevelType w:val="multilevel"/>
    <w:tmpl w:val="A97E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2D4DD1"/>
    <w:multiLevelType w:val="hybridMultilevel"/>
    <w:tmpl w:val="975E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4EBB"/>
    <w:rsid w:val="00043533"/>
    <w:rsid w:val="000C6AD5"/>
    <w:rsid w:val="000D14A4"/>
    <w:rsid w:val="00137228"/>
    <w:rsid w:val="002E5C7F"/>
    <w:rsid w:val="003A343D"/>
    <w:rsid w:val="003B0403"/>
    <w:rsid w:val="003C1260"/>
    <w:rsid w:val="004516C9"/>
    <w:rsid w:val="005013CC"/>
    <w:rsid w:val="00501FF0"/>
    <w:rsid w:val="00550A39"/>
    <w:rsid w:val="00614EA3"/>
    <w:rsid w:val="006F6A0F"/>
    <w:rsid w:val="00796B43"/>
    <w:rsid w:val="007F5945"/>
    <w:rsid w:val="007F73A3"/>
    <w:rsid w:val="00830201"/>
    <w:rsid w:val="00890BD6"/>
    <w:rsid w:val="009F4EBB"/>
    <w:rsid w:val="00C85C6B"/>
    <w:rsid w:val="00F10D79"/>
    <w:rsid w:val="00F132F2"/>
    <w:rsid w:val="00FE5C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BD6"/>
  </w:style>
  <w:style w:type="paragraph" w:styleId="Nagwek2">
    <w:name w:val="heading 2"/>
    <w:basedOn w:val="Normalny"/>
    <w:link w:val="Nagwek2Znak"/>
    <w:uiPriority w:val="9"/>
    <w:qFormat/>
    <w:rsid w:val="003B040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4EBB"/>
    <w:rPr>
      <w:color w:val="0000FF" w:themeColor="hyperlink"/>
      <w:u w:val="single"/>
    </w:rPr>
  </w:style>
  <w:style w:type="character" w:customStyle="1" w:styleId="caps">
    <w:name w:val="caps"/>
    <w:basedOn w:val="Domylnaczcionkaakapitu"/>
    <w:rsid w:val="00830201"/>
  </w:style>
  <w:style w:type="paragraph" w:styleId="NormalnyWeb">
    <w:name w:val="Normal (Web)"/>
    <w:basedOn w:val="Normalny"/>
    <w:uiPriority w:val="99"/>
    <w:semiHidden/>
    <w:unhideWhenUsed/>
    <w:rsid w:val="00C85C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5C6B"/>
    <w:rPr>
      <w:b/>
      <w:bCs/>
    </w:rPr>
  </w:style>
  <w:style w:type="character" w:customStyle="1" w:styleId="Nagwek2Znak">
    <w:name w:val="Nagłówek 2 Znak"/>
    <w:basedOn w:val="Domylnaczcionkaakapitu"/>
    <w:link w:val="Nagwek2"/>
    <w:uiPriority w:val="9"/>
    <w:rsid w:val="003B0403"/>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3B0403"/>
    <w:pPr>
      <w:ind w:left="720"/>
      <w:contextualSpacing/>
    </w:pPr>
  </w:style>
</w:styles>
</file>

<file path=word/webSettings.xml><?xml version="1.0" encoding="utf-8"?>
<w:webSettings xmlns:r="http://schemas.openxmlformats.org/officeDocument/2006/relationships" xmlns:w="http://schemas.openxmlformats.org/wordprocessingml/2006/main">
  <w:divs>
    <w:div w:id="173034863">
      <w:bodyDiv w:val="1"/>
      <w:marLeft w:val="0"/>
      <w:marRight w:val="0"/>
      <w:marTop w:val="0"/>
      <w:marBottom w:val="0"/>
      <w:divBdr>
        <w:top w:val="none" w:sz="0" w:space="0" w:color="auto"/>
        <w:left w:val="none" w:sz="0" w:space="0" w:color="auto"/>
        <w:bottom w:val="none" w:sz="0" w:space="0" w:color="auto"/>
        <w:right w:val="none" w:sz="0" w:space="0" w:color="auto"/>
      </w:divBdr>
    </w:div>
    <w:div w:id="380978189">
      <w:bodyDiv w:val="1"/>
      <w:marLeft w:val="0"/>
      <w:marRight w:val="0"/>
      <w:marTop w:val="0"/>
      <w:marBottom w:val="0"/>
      <w:divBdr>
        <w:top w:val="none" w:sz="0" w:space="0" w:color="auto"/>
        <w:left w:val="none" w:sz="0" w:space="0" w:color="auto"/>
        <w:bottom w:val="none" w:sz="0" w:space="0" w:color="auto"/>
        <w:right w:val="none" w:sz="0" w:space="0" w:color="auto"/>
      </w:divBdr>
    </w:div>
    <w:div w:id="832601205">
      <w:bodyDiv w:val="1"/>
      <w:marLeft w:val="0"/>
      <w:marRight w:val="0"/>
      <w:marTop w:val="0"/>
      <w:marBottom w:val="0"/>
      <w:divBdr>
        <w:top w:val="none" w:sz="0" w:space="0" w:color="auto"/>
        <w:left w:val="none" w:sz="0" w:space="0" w:color="auto"/>
        <w:bottom w:val="none" w:sz="0" w:space="0" w:color="auto"/>
        <w:right w:val="none" w:sz="0" w:space="0" w:color="auto"/>
      </w:divBdr>
    </w:div>
    <w:div w:id="977537851">
      <w:bodyDiv w:val="1"/>
      <w:marLeft w:val="0"/>
      <w:marRight w:val="0"/>
      <w:marTop w:val="0"/>
      <w:marBottom w:val="0"/>
      <w:divBdr>
        <w:top w:val="none" w:sz="0" w:space="0" w:color="auto"/>
        <w:left w:val="none" w:sz="0" w:space="0" w:color="auto"/>
        <w:bottom w:val="none" w:sz="0" w:space="0" w:color="auto"/>
        <w:right w:val="none" w:sz="0" w:space="0" w:color="auto"/>
      </w:divBdr>
    </w:div>
    <w:div w:id="1749499846">
      <w:bodyDiv w:val="1"/>
      <w:marLeft w:val="0"/>
      <w:marRight w:val="0"/>
      <w:marTop w:val="0"/>
      <w:marBottom w:val="0"/>
      <w:divBdr>
        <w:top w:val="none" w:sz="0" w:space="0" w:color="auto"/>
        <w:left w:val="none" w:sz="0" w:space="0" w:color="auto"/>
        <w:bottom w:val="none" w:sz="0" w:space="0" w:color="auto"/>
        <w:right w:val="none" w:sz="0" w:space="0" w:color="auto"/>
      </w:divBdr>
    </w:div>
    <w:div w:id="18906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bliotekanww@interi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po.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8B3D6-165B-4C85-8C15-F0A22FC7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4972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Użytkownik systemu Windows</cp:lastModifiedBy>
  <cp:revision>2</cp:revision>
  <cp:lastPrinted>2020-10-12T11:08:00Z</cp:lastPrinted>
  <dcterms:created xsi:type="dcterms:W3CDTF">2020-10-15T08:37:00Z</dcterms:created>
  <dcterms:modified xsi:type="dcterms:W3CDTF">2020-10-15T08:37:00Z</dcterms:modified>
</cp:coreProperties>
</file>